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A.N.Mohib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Small Wind Turbine Hybrid System for Remote Application: Egyptian Case Study</w:t>
      </w:r>
      <w:r>
        <w:rPr>
          <w:sz w:val="22"/>
          <w:szCs w:val="22"/>
        </w:rPr>
        <w:t xml:space="preserve">", International Journal of Mechanical, Aerospace, Industrial, Mechatronic and Manufacturing Engineering, a Vol.8, No9, 2014.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M.N.ElKordy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A.N.Mohib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Cost Analysis of Hybrid Wind energy Generating System Considering CO</w:t>
      </w:r>
      <w:r>
        <w:rPr>
          <w:b/>
          <w:bCs/>
          <w:sz w:val="14"/>
          <w:szCs w:val="14"/>
        </w:rPr>
        <w:t xml:space="preserve">2 </w:t>
      </w:r>
      <w:r>
        <w:rPr>
          <w:b/>
          <w:bCs/>
          <w:sz w:val="22"/>
          <w:szCs w:val="22"/>
        </w:rPr>
        <w:t>Emissions</w:t>
      </w:r>
      <w:r>
        <w:rPr>
          <w:sz w:val="22"/>
          <w:szCs w:val="22"/>
        </w:rPr>
        <w:t xml:space="preserve">", International Journal of Environmental, Chemical, Ecological, Geological and Geophysical Engineering, a Vol.10, No.5, 2016.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M.A.Fouad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A Study of an Egyptian Micro-Grid System with Economic Appraisal", Journal of Engineering and Applied Science</w:t>
      </w:r>
      <w:r>
        <w:rPr>
          <w:sz w:val="22"/>
          <w:szCs w:val="22"/>
        </w:rPr>
        <w:t xml:space="preserve">, Vol.63, No3, PP. 183-199. June 2016.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N.M.Khattab</w:t>
      </w:r>
      <w:proofErr w:type="spellEnd"/>
      <w:r>
        <w:rPr>
          <w:sz w:val="22"/>
          <w:szCs w:val="22"/>
        </w:rPr>
        <w:t xml:space="preserve"> ,</w:t>
      </w:r>
      <w:proofErr w:type="spellStart"/>
      <w:r>
        <w:rPr>
          <w:sz w:val="22"/>
          <w:szCs w:val="22"/>
        </w:rPr>
        <w:t>M.A.Badr</w:t>
      </w:r>
      <w:proofErr w:type="spellEnd"/>
      <w:proofErr w:type="gramEnd"/>
      <w:r>
        <w:rPr>
          <w:sz w:val="22"/>
          <w:szCs w:val="22"/>
        </w:rPr>
        <w:t xml:space="preserve"> , </w:t>
      </w:r>
      <w:proofErr w:type="spellStart"/>
      <w:r>
        <w:rPr>
          <w:sz w:val="22"/>
          <w:szCs w:val="22"/>
        </w:rPr>
        <w:t>K.Y.Maalawi</w:t>
      </w:r>
      <w:proofErr w:type="spellEnd"/>
      <w:r>
        <w:rPr>
          <w:sz w:val="22"/>
          <w:szCs w:val="22"/>
        </w:rPr>
        <w:t xml:space="preserve"> , </w:t>
      </w:r>
      <w:proofErr w:type="spellStart"/>
      <w:r>
        <w:rPr>
          <w:sz w:val="22"/>
          <w:szCs w:val="22"/>
        </w:rPr>
        <w:t>E.T.ElShenawy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H.H.ElGhetany</w:t>
      </w:r>
      <w:proofErr w:type="spellEnd"/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M.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Hybrid Renewable Energy System For Water Desalination: A Case Study For Small Green House Hydroponic Cultivation in Egypt</w:t>
      </w:r>
      <w:r>
        <w:rPr>
          <w:sz w:val="22"/>
          <w:szCs w:val="22"/>
        </w:rPr>
        <w:t xml:space="preserve">”, ARPN Journal of Engineering and Applied Sciences, a Vol.11, No.21, 2016.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M.A.Fouad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Economic Evaluation of Micro-Grid System (On/Off Grid): Egyptian Case Study</w:t>
      </w:r>
      <w:r>
        <w:rPr>
          <w:sz w:val="22"/>
          <w:szCs w:val="22"/>
        </w:rPr>
        <w:t xml:space="preserve">", International Journal of Scientific &amp; Engineering Research, Volume 8, Issue 2, February-2017.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M.A.Fouad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 xml:space="preserve">Modeling of Micro-Grid System Components Using </w:t>
      </w:r>
      <w:proofErr w:type="spellStart"/>
      <w:r>
        <w:rPr>
          <w:b/>
          <w:bCs/>
          <w:sz w:val="22"/>
          <w:szCs w:val="22"/>
        </w:rPr>
        <w:t>Matlab</w:t>
      </w:r>
      <w:proofErr w:type="spellEnd"/>
      <w:r>
        <w:rPr>
          <w:b/>
          <w:bCs/>
          <w:sz w:val="22"/>
          <w:szCs w:val="22"/>
        </w:rPr>
        <w:t>/Simulink</w:t>
      </w:r>
      <w:r>
        <w:rPr>
          <w:sz w:val="22"/>
          <w:szCs w:val="22"/>
        </w:rPr>
        <w:t xml:space="preserve">", Global Scientific Journals, Volume 5, Issue 5, May 2017.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M.A.Fouad</w:t>
      </w:r>
      <w:proofErr w:type="spellEnd"/>
      <w:r>
        <w:rPr>
          <w:sz w:val="22"/>
          <w:szCs w:val="22"/>
        </w:rPr>
        <w:t xml:space="preserve">, M.A. </w:t>
      </w:r>
      <w:proofErr w:type="spellStart"/>
      <w:r>
        <w:rPr>
          <w:sz w:val="22"/>
          <w:szCs w:val="22"/>
        </w:rPr>
        <w:t>Badr</w:t>
      </w:r>
      <w:proofErr w:type="spellEnd"/>
      <w:r>
        <w:rPr>
          <w:sz w:val="22"/>
          <w:szCs w:val="22"/>
        </w:rPr>
        <w:t xml:space="preserve">, Z.S. </w:t>
      </w:r>
      <w:proofErr w:type="spellStart"/>
      <w:r>
        <w:rPr>
          <w:sz w:val="22"/>
          <w:szCs w:val="22"/>
        </w:rPr>
        <w:t>Abd</w:t>
      </w:r>
      <w:proofErr w:type="spellEnd"/>
      <w:r>
        <w:rPr>
          <w:sz w:val="22"/>
          <w:szCs w:val="22"/>
        </w:rPr>
        <w:t xml:space="preserve"> El-</w:t>
      </w:r>
      <w:proofErr w:type="spellStart"/>
      <w:r>
        <w:rPr>
          <w:sz w:val="22"/>
          <w:szCs w:val="22"/>
        </w:rPr>
        <w:t>Rehim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Halawa</w:t>
      </w:r>
      <w:proofErr w:type="spellEnd"/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M.M.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Effect Of Some Parameters On the Cost Of Energy Generated From Renewable Energy Based Micro Grid System</w:t>
      </w:r>
      <w:r>
        <w:rPr>
          <w:sz w:val="22"/>
          <w:szCs w:val="22"/>
        </w:rPr>
        <w:t xml:space="preserve">", Journal of Scientific and Engineering Research, Volume 4, Issue 9, Sep. 2017.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A.N.Mohib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Optimization of Small-Scale Wind Turbine System Considering Emissions</w:t>
      </w:r>
      <w:r>
        <w:rPr>
          <w:sz w:val="22"/>
          <w:szCs w:val="22"/>
        </w:rPr>
        <w:t xml:space="preserve">", ISBN: 978-620-2-00381-0, LAMBERET Academic Publishing LAP, Germany, 2017.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 xml:space="preserve">, M.A. Fouad and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Design of Micro-Grid Renewable Energy System with Energy Storage</w:t>
      </w:r>
      <w:r>
        <w:rPr>
          <w:sz w:val="22"/>
          <w:szCs w:val="22"/>
        </w:rPr>
        <w:t xml:space="preserve">", ISBN: 978-620-2-30810-6, Scholars' Press Academic Publishing, Germany, 2018.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M.A.Fouad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, Z.S. </w:t>
      </w:r>
      <w:proofErr w:type="spellStart"/>
      <w:r>
        <w:rPr>
          <w:sz w:val="22"/>
          <w:szCs w:val="22"/>
        </w:rPr>
        <w:t>Abd</w:t>
      </w:r>
      <w:proofErr w:type="spellEnd"/>
      <w:r>
        <w:rPr>
          <w:sz w:val="22"/>
          <w:szCs w:val="22"/>
        </w:rPr>
        <w:t xml:space="preserve"> El-</w:t>
      </w:r>
      <w:proofErr w:type="spellStart"/>
      <w:r>
        <w:rPr>
          <w:sz w:val="22"/>
          <w:szCs w:val="22"/>
        </w:rPr>
        <w:t>Rehim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Halawa</w:t>
      </w:r>
      <w:proofErr w:type="spellEnd"/>
      <w:r>
        <w:rPr>
          <w:sz w:val="22"/>
          <w:szCs w:val="22"/>
        </w:rPr>
        <w:t xml:space="preserve">, Mahmoud </w:t>
      </w:r>
      <w:proofErr w:type="spellStart"/>
      <w:r>
        <w:rPr>
          <w:sz w:val="22"/>
          <w:szCs w:val="22"/>
        </w:rPr>
        <w:t>Bayoumi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Technical and Economic Analysis of Smart Micro-Grid Renewable Energy System: Applicable Case Study</w:t>
      </w:r>
      <w:r>
        <w:rPr>
          <w:sz w:val="22"/>
          <w:szCs w:val="22"/>
        </w:rPr>
        <w:t>", Conference Proceeding of 20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 xml:space="preserve">International Conference of Engineering Applications and Renewable Energy, Bangkok, Thailand, Nov.2018.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M.A. Fouad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, Mahmoud </w:t>
      </w:r>
      <w:proofErr w:type="spellStart"/>
      <w:r>
        <w:rPr>
          <w:sz w:val="22"/>
          <w:szCs w:val="22"/>
        </w:rPr>
        <w:t>Bayoumi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M.M.Ibrahim</w:t>
      </w:r>
      <w:proofErr w:type="spellEnd"/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Experimental Investigation Results Super-capacitors vs. Batteries</w:t>
      </w:r>
      <w:r>
        <w:rPr>
          <w:sz w:val="22"/>
          <w:szCs w:val="22"/>
        </w:rPr>
        <w:t xml:space="preserve">", Journal of Scientific and Engineering Research, Volume 6, Issue 1, 2019.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 </w:t>
      </w:r>
      <w:r>
        <w:rPr>
          <w:sz w:val="22"/>
          <w:szCs w:val="22"/>
        </w:rPr>
        <w:t>and Manu Ahuja, "</w:t>
      </w:r>
      <w:r>
        <w:rPr>
          <w:b/>
          <w:bCs/>
          <w:sz w:val="22"/>
          <w:szCs w:val="22"/>
        </w:rPr>
        <w:t>Solar Energy Technologies: Principals and Applications</w:t>
      </w:r>
      <w:r>
        <w:rPr>
          <w:sz w:val="22"/>
          <w:szCs w:val="22"/>
        </w:rPr>
        <w:t xml:space="preserve">", ISBN: 978-620-0-27875-3, Scholars' Press Academic Publishing, Germany, 2019.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Renewable Energy Sources</w:t>
      </w:r>
      <w:r>
        <w:rPr>
          <w:sz w:val="22"/>
          <w:szCs w:val="22"/>
        </w:rPr>
        <w:t xml:space="preserve">", ISBN: 978-620-0-48686-8, Scholars' Press Academic Publishing, Germany, 2019.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Manu Ahuja and </w:t>
      </w: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Implementation of Smart Bulb Lighting System Using Android</w:t>
      </w:r>
      <w:r>
        <w:rPr>
          <w:sz w:val="22"/>
          <w:szCs w:val="22"/>
        </w:rPr>
        <w:t xml:space="preserve">", Journal of International Society for Science and Engineering, Volume 1, Issue 2, PP. 36-42, 2019.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Wind Turbines Failures and Maintenance Strategies</w:t>
      </w:r>
      <w:r>
        <w:rPr>
          <w:sz w:val="22"/>
          <w:szCs w:val="22"/>
        </w:rPr>
        <w:t xml:space="preserve">", ISBN: 978-613-8-92566-8, Scholars' Press Academic Publishing, Germany, 2020.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Amal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ElBerry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Reliability Analysis of Gas Turbine Power Plant Based on Failure Data</w:t>
      </w:r>
      <w:r>
        <w:rPr>
          <w:sz w:val="22"/>
          <w:szCs w:val="22"/>
        </w:rPr>
        <w:t xml:space="preserve">", International Journal of Mechanical &amp; Mechatronics Engineering IJMME-IJENS, Volume 20, Issue 2, PP.13-25, 2020.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Energy Storage Technologies</w:t>
      </w:r>
      <w:r>
        <w:rPr>
          <w:sz w:val="22"/>
          <w:szCs w:val="22"/>
        </w:rPr>
        <w:t xml:space="preserve">", ISBN: 978-620-2-67665-6, LABMERT Academic Publishing LAP, Germany, 2020. </w:t>
      </w:r>
    </w:p>
    <w:p w:rsidR="00B82112" w:rsidRDefault="00B82112" w:rsidP="00B82112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Performance Analysis and Optimization of Solar Powered Water Pumping System Compared To Convention Diesel for Irrigation Application in an Isolated Region, Egypt</w:t>
      </w:r>
      <w:r>
        <w:rPr>
          <w:sz w:val="22"/>
          <w:szCs w:val="22"/>
        </w:rPr>
        <w:t xml:space="preserve">", International Journal of Mechanical &amp; Mechatronics Engineering IJMME-IJENS, Volume 20, Issue 5, PP.186-200, 2020. </w:t>
      </w:r>
    </w:p>
    <w:p w:rsidR="00B82112" w:rsidRDefault="00B82112" w:rsidP="00B82112">
      <w:pPr>
        <w:pStyle w:val="Default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B82112" w:rsidRDefault="00B82112" w:rsidP="00B82112">
      <w:pPr>
        <w:pStyle w:val="Default"/>
        <w:pageBreakBefore/>
        <w:spacing w:line="276" w:lineRule="auto"/>
        <w:jc w:val="both"/>
        <w:rPr>
          <w:sz w:val="22"/>
          <w:szCs w:val="22"/>
        </w:rPr>
      </w:pP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Amal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ElBerry</w:t>
      </w:r>
      <w:proofErr w:type="spellEnd"/>
      <w:r>
        <w:rPr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"</w:t>
      </w:r>
      <w:r>
        <w:rPr>
          <w:b/>
          <w:bCs/>
          <w:sz w:val="22"/>
          <w:szCs w:val="22"/>
        </w:rPr>
        <w:t xml:space="preserve">Feasibility and Performance Analysis of Grid-Tied Solar Photovoltaic Systems sing </w:t>
      </w:r>
      <w:proofErr w:type="spellStart"/>
      <w:r>
        <w:rPr>
          <w:b/>
          <w:bCs/>
          <w:sz w:val="22"/>
          <w:szCs w:val="22"/>
        </w:rPr>
        <w:t>Pv</w:t>
      </w:r>
      <w:r>
        <w:rPr>
          <w:b/>
          <w:bCs/>
          <w:sz w:val="14"/>
          <w:szCs w:val="14"/>
        </w:rPr>
        <w:t>syst</w:t>
      </w:r>
      <w:proofErr w:type="spellEnd"/>
      <w:r>
        <w:rPr>
          <w:b/>
          <w:bCs/>
          <w:sz w:val="14"/>
          <w:szCs w:val="14"/>
        </w:rPr>
        <w:t xml:space="preserve"> </w:t>
      </w:r>
      <w:r>
        <w:rPr>
          <w:b/>
          <w:bCs/>
          <w:sz w:val="22"/>
          <w:szCs w:val="22"/>
        </w:rPr>
        <w:t>Simulation Package of Pharmaceutical Factory Case Study in Egypt</w:t>
      </w:r>
      <w:r>
        <w:rPr>
          <w:sz w:val="22"/>
          <w:szCs w:val="22"/>
        </w:rPr>
        <w:t xml:space="preserve">", International Journal of Energy, Environment, and Economics, Volume 26, Issue 4, PP.249-267, 2020. </w:t>
      </w:r>
    </w:p>
    <w:p w:rsidR="00B82112" w:rsidRDefault="00B82112" w:rsidP="00B82112">
      <w:pPr>
        <w:pStyle w:val="Default"/>
        <w:numPr>
          <w:ilvl w:val="0"/>
          <w:numId w:val="7"/>
        </w:numPr>
        <w:spacing w:after="38"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Desalination and Water Treatment</w:t>
      </w:r>
      <w:r>
        <w:rPr>
          <w:sz w:val="22"/>
          <w:szCs w:val="22"/>
        </w:rPr>
        <w:t xml:space="preserve">", ISBN: 978-620-3-04228-3, LABMERT Academic Publishing LAP, Germany, 2020. </w:t>
      </w:r>
    </w:p>
    <w:p w:rsidR="00B82112" w:rsidRDefault="00B82112" w:rsidP="00B82112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Marwa</w:t>
      </w:r>
      <w:proofErr w:type="spellEnd"/>
      <w:r>
        <w:rPr>
          <w:b/>
          <w:bCs/>
          <w:sz w:val="22"/>
          <w:szCs w:val="22"/>
        </w:rPr>
        <w:t xml:space="preserve"> M. Ibrahim</w:t>
      </w:r>
      <w:r>
        <w:rPr>
          <w:sz w:val="22"/>
          <w:szCs w:val="22"/>
        </w:rPr>
        <w:t>, "</w:t>
      </w:r>
      <w:r>
        <w:rPr>
          <w:b/>
          <w:bCs/>
          <w:sz w:val="22"/>
          <w:szCs w:val="22"/>
        </w:rPr>
        <w:t>Technical and Economic Comparison between Solar and Wind Energy Supplying Desalination System</w:t>
      </w:r>
      <w:r>
        <w:rPr>
          <w:sz w:val="22"/>
          <w:szCs w:val="22"/>
        </w:rPr>
        <w:t xml:space="preserve">", Journal of Sustainable Development of Energy, Water and Environment Systems. Accepted </w:t>
      </w:r>
    </w:p>
    <w:p w:rsidR="00D25153" w:rsidRDefault="00D25153" w:rsidP="00B82112">
      <w:pPr>
        <w:spacing w:line="276" w:lineRule="auto"/>
        <w:jc w:val="both"/>
      </w:pPr>
    </w:p>
    <w:sectPr w:rsidR="00D25153" w:rsidSect="00B82112">
      <w:pgSz w:w="12240" w:h="163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5F5"/>
    <w:multiLevelType w:val="hybridMultilevel"/>
    <w:tmpl w:val="8AD8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E0F"/>
    <w:multiLevelType w:val="hybridMultilevel"/>
    <w:tmpl w:val="F6B29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C4B2"/>
    <w:multiLevelType w:val="hybridMultilevel"/>
    <w:tmpl w:val="8151CC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5D5EBA"/>
    <w:multiLevelType w:val="hybridMultilevel"/>
    <w:tmpl w:val="37344258"/>
    <w:lvl w:ilvl="0" w:tplc="55029E38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7D32"/>
    <w:multiLevelType w:val="multilevel"/>
    <w:tmpl w:val="BF5478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F81BA5"/>
    <w:multiLevelType w:val="hybridMultilevel"/>
    <w:tmpl w:val="C5E3E8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DC"/>
    <w:rsid w:val="0013560D"/>
    <w:rsid w:val="0048515F"/>
    <w:rsid w:val="007F04DC"/>
    <w:rsid w:val="00B82112"/>
    <w:rsid w:val="00D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ABD3-9905-4C15-BA7B-1DDC0E37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5F"/>
    <w:pPr>
      <w:spacing w:line="360" w:lineRule="auto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15F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15F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515F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8515F"/>
    <w:pPr>
      <w:spacing w:after="0"/>
      <w:contextualSpacing/>
      <w:jc w:val="center"/>
    </w:pPr>
    <w:rPr>
      <w:rFonts w:eastAsiaTheme="majorEastAsia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5F"/>
    <w:rPr>
      <w:rFonts w:asciiTheme="majorBidi" w:eastAsiaTheme="majorEastAsia" w:hAnsiTheme="majorBidi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8515F"/>
    <w:rPr>
      <w:rFonts w:asciiTheme="majorBidi" w:eastAsiaTheme="majorEastAsia" w:hAnsiTheme="majorBidi" w:cstheme="majorBidi"/>
      <w:b/>
      <w:i/>
      <w:iCs/>
      <w:color w:val="2E74B5" w:themeColor="accent1" w:themeShade="BF"/>
    </w:rPr>
  </w:style>
  <w:style w:type="paragraph" w:customStyle="1" w:styleId="Style1">
    <w:name w:val="Style1"/>
    <w:basedOn w:val="Caption"/>
    <w:autoRedefine/>
    <w:qFormat/>
    <w:rsid w:val="0013560D"/>
    <w:pPr>
      <w:spacing w:before="120" w:line="360" w:lineRule="auto"/>
      <w:jc w:val="center"/>
    </w:pPr>
    <w:rPr>
      <w:b/>
      <w:i w:val="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6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B8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Ashraf</dc:creator>
  <cp:keywords/>
  <dc:description/>
  <cp:lastModifiedBy>Ahmed Ashraf</cp:lastModifiedBy>
  <cp:revision>2</cp:revision>
  <dcterms:created xsi:type="dcterms:W3CDTF">2020-12-03T00:35:00Z</dcterms:created>
  <dcterms:modified xsi:type="dcterms:W3CDTF">2020-12-03T00:36:00Z</dcterms:modified>
</cp:coreProperties>
</file>